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69B1B80A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22420A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8</w:t>
          </w:r>
          <w:r w:rsidRPr="2688602E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22420A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Positive work habits and learning strategies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64DA8710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>Short Course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3CCF66C6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3CCF66C6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Pr="009F7192" w:rsidR="00364D5B" w:rsidP="00364D5B" w:rsidRDefault="009F7192" w14:paraId="35EDC58D" w14:textId="77777777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Explain</w:t>
            </w:r>
            <w:r>
              <w:rPr>
                <w:rFonts w:ascii="Arial" w:hAnsi="Arial" w:eastAsia="Arial" w:cs="Arial"/>
                <w:bCs/>
                <w:color w:val="000000"/>
              </w:rPr>
              <w:t xml:space="preserve"> difference learning strategies for personal development</w:t>
            </w:r>
          </w:p>
          <w:p w:rsidRPr="00A13B3A" w:rsidR="009F7192" w:rsidP="00364D5B" w:rsidRDefault="00A13B3A" w14:paraId="239EB753" w14:textId="77777777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b/>
                <w:color w:val="000000"/>
              </w:rPr>
            </w:pPr>
            <w:r w:rsidRPr="00A13B3A">
              <w:rPr>
                <w:rFonts w:ascii="Arial" w:hAnsi="Arial" w:eastAsia="Arial" w:cs="Arial"/>
                <w:b/>
                <w:color w:val="000000"/>
              </w:rPr>
              <w:t>Identify</w:t>
            </w:r>
            <w:r w:rsidRPr="00A13B3A">
              <w:rPr>
                <w:rFonts w:ascii="Arial" w:hAnsi="Arial" w:eastAsia="Arial" w:cs="Arial"/>
                <w:bCs/>
                <w:color w:val="000000"/>
              </w:rPr>
              <w:t xml:space="preserve"> the role of positive relationships and work habits on career success</w:t>
            </w:r>
          </w:p>
          <w:p w:rsidRPr="00A13B3A" w:rsidR="00A13B3A" w:rsidP="00364D5B" w:rsidRDefault="00520515" w14:paraId="33166960" w14:textId="10C1607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Develop</w:t>
            </w:r>
            <w:r>
              <w:rPr>
                <w:rFonts w:ascii="Arial" w:hAnsi="Arial" w:eastAsia="Arial" w:cs="Arial"/>
                <w:bCs/>
                <w:color w:val="000000"/>
              </w:rPr>
              <w:t xml:space="preserve"> personalised approaches to learning and growth</w:t>
            </w:r>
          </w:p>
        </w:tc>
      </w:tr>
      <w:tr w:rsidRPr="00FF599C" w:rsidR="00CE22D6" w:rsidTr="3CCF66C6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3CCF66C6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9F40D1" w:rsidRDefault="00C447F5" w14:paraId="431DD33E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9F40D1" w:rsidRDefault="00C447F5" w14:paraId="5C2C5B74" w14:textId="14A0E563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Id11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9F40D1" w:rsidRDefault="00AD6F87" w14:paraId="32527030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202e677c8dba4b31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3994DB92" w:rsidP="3CCF66C6" w:rsidRDefault="3994DB92" w14:paraId="16B5C3DE" w14:textId="4F8C7E9D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3CCF66C6" w:rsidR="3994DB92">
              <w:rPr>
                <w:rFonts w:ascii="Arial" w:hAnsi="Arial" w:cs="Arial"/>
              </w:rPr>
              <w:t xml:space="preserve">Workplace success beyond technical skills – </w:t>
            </w:r>
            <w:hyperlink r:id="R9e48ab7ea4304b78">
              <w:r w:rsidRPr="3CCF66C6" w:rsidR="3994DB92">
                <w:rPr>
                  <w:rStyle w:val="Hyperlink"/>
                  <w:rFonts w:ascii="Arial" w:hAnsi="Arial" w:cs="Arial"/>
                </w:rPr>
                <w:t>https://vimeo.com/1154872923/c4d2ca5008?fl=ml&amp;fe=ec</w:t>
              </w:r>
            </w:hyperlink>
          </w:p>
          <w:p w:rsidR="00B0370F" w:rsidP="00BA5786" w:rsidRDefault="004D2C6F" w14:paraId="1EDF94CC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43B1C20A">
              <w:rPr>
                <w:rFonts w:ascii="Arial" w:hAnsi="Arial" w:cs="Arial"/>
              </w:rPr>
              <w:t xml:space="preserve">Worksheet </w:t>
            </w:r>
            <w:r w:rsidRPr="43B1C20A" w:rsidR="00BA5786">
              <w:rPr>
                <w:rFonts w:ascii="Arial" w:hAnsi="Arial" w:cs="Arial"/>
              </w:rPr>
              <w:t>8</w:t>
            </w:r>
            <w:r w:rsidRPr="43B1C20A" w:rsidR="002C4D93">
              <w:rPr>
                <w:rFonts w:ascii="Arial" w:hAnsi="Arial" w:cs="Arial"/>
              </w:rPr>
              <w:t>.1</w:t>
            </w:r>
          </w:p>
          <w:p w:rsidRPr="009F40D1" w:rsidR="00EC53DA" w:rsidP="00BA5786" w:rsidRDefault="00EC53DA" w14:paraId="48802426" w14:textId="4E9C1528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More to explore 8</w:t>
            </w:r>
          </w:p>
        </w:tc>
      </w:tr>
      <w:tr w:rsidRPr="00FF599C" w:rsidR="0054637E" w:rsidTr="3CCF66C6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3CCF66C6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00966E7F" w:rsidRDefault="00BA5786" w14:paraId="7F780C94" w14:textId="3ABAE533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051DDFA6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051DDFA6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693062" w14:paraId="09691D87" w14:textId="335685D8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Positive relationships and habits</w:t>
            </w: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3D4363" w:rsidP="00FF599C" w:rsidRDefault="00A16E1A" w14:paraId="76BD743B" w14:textId="3D4C7C08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Highlight the interaction between work habits and positive relationships and the role they play in </w:t>
            </w:r>
            <w:r w:rsidR="00605291">
              <w:rPr>
                <w:rFonts w:ascii="Arial" w:hAnsi="Arial" w:eastAsia="Arial" w:cs="Arial"/>
              </w:rPr>
              <w:t>career development</w:t>
            </w:r>
          </w:p>
          <w:p w:rsidRPr="00116685" w:rsidR="00A16E1A" w:rsidP="00116685" w:rsidRDefault="00605291" w14:paraId="467D2B89" w14:textId="50482515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Explore </w:t>
            </w:r>
            <w:r w:rsidR="00672BBD">
              <w:rPr>
                <w:rFonts w:ascii="Arial" w:hAnsi="Arial" w:eastAsia="Arial" w:cs="Arial"/>
              </w:rPr>
              <w:t>wh</w:t>
            </w:r>
            <w:r>
              <w:rPr>
                <w:rFonts w:ascii="Arial" w:hAnsi="Arial" w:eastAsia="Arial" w:cs="Arial"/>
              </w:rPr>
              <w:t>at these terms look like in action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="00FF599C" w:rsidP="66918012" w:rsidRDefault="00FF599C" w14:paraId="07875C6D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 xml:space="preserve">Slide </w:t>
            </w:r>
            <w:r w:rsidRPr="66918012" w:rsidR="006E246D">
              <w:rPr>
                <w:rFonts w:ascii="Arial" w:hAnsi="Arial" w:eastAsia="Arial" w:cs="Arial"/>
              </w:rPr>
              <w:t>d</w:t>
            </w:r>
            <w:r w:rsidRPr="66918012">
              <w:rPr>
                <w:rFonts w:ascii="Arial" w:hAnsi="Arial" w:eastAsia="Arial" w:cs="Arial"/>
              </w:rPr>
              <w:t>eck</w:t>
            </w:r>
          </w:p>
          <w:p w:rsidRPr="00FF599C" w:rsidR="009D6265" w:rsidP="66918012" w:rsidRDefault="009D6265" w14:paraId="4AFBFF09" w14:textId="34A44F55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Video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002A3F45" w14:paraId="4073D50F" w14:textId="47660AC6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</w:t>
            </w:r>
            <w:r w:rsidR="00672DFA">
              <w:rPr>
                <w:rFonts w:ascii="Arial" w:hAnsi="Arial" w:eastAsia="Arial" w:cs="Arial"/>
              </w:rPr>
              <w:t>0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00D677C1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CA4773" w:rsidP="00CA4773" w:rsidRDefault="00BA4C2E" w14:paraId="1B57C1B9" w14:textId="2B2EFAEB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How do we learn?</w:t>
            </w:r>
          </w:p>
          <w:p w:rsidRPr="00FF599C" w:rsidR="00CA4773" w:rsidP="00CA4773" w:rsidRDefault="00CA4773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Pr="00FF599C" w:rsidR="00CA4773" w:rsidP="00CA4773" w:rsidRDefault="001139BD" w14:paraId="644A06E4" w14:textId="3C687DDD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Explore the different learning strategies, and </w:t>
            </w:r>
            <w:r w:rsidR="00EE4CE2">
              <w:rPr>
                <w:rFonts w:ascii="Arial" w:hAnsi="Arial" w:eastAsia="Arial" w:cs="Arial"/>
              </w:rPr>
              <w:t>get students to reflect on what works best f</w:t>
            </w:r>
            <w:r w:rsidR="0045484B">
              <w:rPr>
                <w:rFonts w:ascii="Arial" w:hAnsi="Arial" w:eastAsia="Arial" w:cs="Arial"/>
              </w:rPr>
              <w:t xml:space="preserve">or </w:t>
            </w:r>
            <w:r w:rsidR="00EE4CE2">
              <w:rPr>
                <w:rFonts w:ascii="Arial" w:hAnsi="Arial" w:eastAsia="Arial" w:cs="Arial"/>
              </w:rPr>
              <w:t>them and their learning</w:t>
            </w:r>
          </w:p>
          <w:p w:rsidR="00CA4773" w:rsidP="00CA4773" w:rsidRDefault="00EE4CE2" w14:paraId="04B38395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Look at the pros and cons of each strategy</w:t>
            </w:r>
          </w:p>
          <w:p w:rsidRPr="00FF599C" w:rsidR="00EE4CE2" w:rsidP="00CA4773" w:rsidRDefault="00A711BA" w14:paraId="22AC14FC" w14:textId="188069F6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Explore the learning strategies that have been applied to different careers – get students to discuss these examples and create others</w:t>
            </w:r>
            <w:r w:rsidR="00215DFB">
              <w:rPr>
                <w:rFonts w:ascii="Arial" w:hAnsi="Arial" w:eastAsia="Arial" w:cs="Arial"/>
              </w:rPr>
              <w:t xml:space="preserve"> with teacher guidance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E00B2" w:rsidP="00116685" w:rsidRDefault="00CA4773" w14:paraId="3EADCA62" w14:textId="4D1C3346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00B0370F" w14:paraId="2C39EC57" w14:textId="22C3AEC9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</w:t>
            </w:r>
            <w:r w:rsidR="00672DFA">
              <w:rPr>
                <w:rFonts w:ascii="Arial" w:hAnsi="Arial" w:eastAsia="Arial" w:cs="Arial"/>
              </w:rPr>
              <w:t>0</w:t>
            </w:r>
            <w:r w:rsidRPr="00FF599C" w:rsidR="00CA4773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744760" w:rsidTr="00042BE4" w14:paraId="6CE3EF33" w14:textId="77777777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744760" w:rsidP="00CA4773" w:rsidRDefault="00557EA1" w14:paraId="46C81720" w14:textId="7138AC70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Rapid strategy identification</w:t>
            </w:r>
          </w:p>
          <w:p w:rsidR="00042BE4" w:rsidP="00CA4773" w:rsidRDefault="00042BE4" w14:paraId="7BCDBC99" w14:textId="04AC220F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  <w:r w:rsidR="00672DFA">
              <w:rPr>
                <w:rFonts w:ascii="Arial" w:hAnsi="Arial" w:eastAsia="Arial" w:cs="Arial"/>
                <w:b/>
                <w:bCs/>
              </w:rPr>
              <w:t xml:space="preserve"> 1</w:t>
            </w:r>
          </w:p>
          <w:p w:rsidR="00042BE4" w:rsidP="00CA4773" w:rsidRDefault="000A6805" w14:paraId="6A29FAA4" w14:textId="53D64CF9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Show students the grid of learning examples (Slide deck)</w:t>
            </w:r>
            <w:r w:rsidR="009A0709">
              <w:rPr>
                <w:rFonts w:ascii="Arial" w:hAnsi="Arial" w:eastAsia="Arial" w:cs="Arial"/>
              </w:rPr>
              <w:t xml:space="preserve"> and read through them before next steps. For each example, students identify the learning strategy it represents</w:t>
            </w:r>
            <w:r w:rsidR="00514C6E">
              <w:rPr>
                <w:rFonts w:ascii="Arial" w:hAnsi="Arial" w:eastAsia="Arial" w:cs="Arial"/>
              </w:rPr>
              <w:t>. Explore 3 or 4 in more detail to discuss if they have been used before by students or staff.</w:t>
            </w:r>
          </w:p>
          <w:p w:rsidR="00E4773D" w:rsidP="00CA4773" w:rsidRDefault="00E4773D" w14:paraId="198237A0" w14:textId="26A31AFD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 2</w:t>
            </w:r>
          </w:p>
          <w:p w:rsidRPr="00E4773D" w:rsidR="00E4773D" w:rsidP="00CA4773" w:rsidRDefault="00302881" w14:paraId="2A7D878E" w14:textId="30DC944D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Using Worksheet 8.1, </w:t>
            </w:r>
            <w:r w:rsidR="008579D8">
              <w:rPr>
                <w:rFonts w:ascii="Arial" w:hAnsi="Arial" w:eastAsia="Arial" w:cs="Arial"/>
              </w:rPr>
              <w:t xml:space="preserve">students </w:t>
            </w:r>
            <w:r>
              <w:rPr>
                <w:rFonts w:ascii="Arial" w:hAnsi="Arial" w:eastAsia="Arial" w:cs="Arial"/>
              </w:rPr>
              <w:t xml:space="preserve">match a career from column A with a learning strategy in column B. </w:t>
            </w:r>
            <w:r w:rsidR="008579D8">
              <w:rPr>
                <w:rFonts w:ascii="Arial" w:hAnsi="Arial" w:eastAsia="Arial" w:cs="Arial"/>
              </w:rPr>
              <w:t>Select 5 matches and write a brief explanation for each</w:t>
            </w:r>
            <w:r w:rsidR="00215DFB">
              <w:rPr>
                <w:rFonts w:ascii="Arial" w:hAnsi="Arial" w:eastAsia="Arial" w:cs="Arial"/>
              </w:rPr>
              <w:t xml:space="preserve"> and discuss choices with the class.</w:t>
            </w:r>
          </w:p>
          <w:p w:rsidR="00B62699" w:rsidP="00CA4773" w:rsidRDefault="00B62699" w14:paraId="658750BD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B62699" w:rsidP="00CA4773" w:rsidRDefault="00B62699" w14:paraId="6951837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863221" w:rsidP="00B62699" w:rsidRDefault="00514C6E" w14:paraId="481E2594" w14:textId="77777777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Allow the discussion of different perspectives</w:t>
            </w:r>
          </w:p>
          <w:p w:rsidRPr="00B62699" w:rsidR="00514C6E" w:rsidP="00B62699" w:rsidRDefault="00514C6E" w14:paraId="267178F3" w14:textId="50854127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Share your own examples or connection with those listed on the grid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B52E9" w:rsidP="00CA4773" w:rsidRDefault="007B52E9" w14:paraId="4A246058" w14:textId="3B3958B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  <w:p w:rsidRPr="66918012" w:rsidR="007B52E9" w:rsidP="00CA4773" w:rsidRDefault="007B52E9" w14:paraId="6A39CDE1" w14:textId="168DCAF1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Worksheet </w:t>
            </w:r>
            <w:r w:rsidR="000C6DE0">
              <w:rPr>
                <w:rFonts w:ascii="Arial" w:hAnsi="Arial" w:eastAsia="Arial" w:cs="Arial"/>
              </w:rPr>
              <w:t>8</w:t>
            </w:r>
            <w:r>
              <w:rPr>
                <w:rFonts w:ascii="Arial" w:hAnsi="Arial" w:eastAsia="Arial" w:cs="Arial"/>
              </w:rPr>
              <w:t>.</w:t>
            </w:r>
            <w:r w:rsidR="00514C6E">
              <w:rPr>
                <w:rFonts w:ascii="Arial" w:hAnsi="Arial" w:eastAsia="Arial" w:cs="Arial"/>
              </w:rPr>
              <w:t>1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44760" w:rsidP="00CA4773" w:rsidRDefault="00E4773D" w14:paraId="469C1524" w14:textId="0C636F51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</w:t>
            </w:r>
            <w:r w:rsidR="00514C6E">
              <w:rPr>
                <w:rFonts w:ascii="Arial" w:hAnsi="Arial" w:eastAsia="Arial" w:cs="Arial"/>
              </w:rPr>
              <w:t>5</w:t>
            </w:r>
            <w:r w:rsidR="005B3B14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000C6DE0" w14:paraId="024FC68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514C6E" w:rsidP="00514C6E" w:rsidRDefault="00DF7A4F" w14:paraId="7FC21E28" w14:textId="0519D18F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Brainstorm</w:t>
            </w:r>
          </w:p>
          <w:p w:rsidR="00514C6E" w:rsidP="00514C6E" w:rsidRDefault="00514C6E" w14:paraId="550BD72C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6276EC" w:rsidP="00514C6E" w:rsidRDefault="00895429" w14:paraId="01D97302" w14:textId="16DE43D9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Using the </w:t>
            </w:r>
            <w:r w:rsidR="002E0BF3">
              <w:rPr>
                <w:rFonts w:ascii="Arial" w:hAnsi="Arial" w:eastAsia="Arial" w:cs="Arial"/>
              </w:rPr>
              <w:t xml:space="preserve">grid in the Slide deck or transferring it to the whiteboard, students brainstorm </w:t>
            </w:r>
            <w:r w:rsidR="00215FB0">
              <w:rPr>
                <w:rFonts w:ascii="Arial" w:hAnsi="Arial" w:eastAsia="Arial" w:cs="Arial"/>
              </w:rPr>
              <w:t>different strategies that can be used for personal development and career success.</w:t>
            </w:r>
            <w:r w:rsidR="004F58B1">
              <w:rPr>
                <w:rFonts w:ascii="Arial" w:hAnsi="Arial" w:eastAsia="Arial" w:cs="Arial"/>
              </w:rPr>
              <w:t xml:space="preserve"> </w:t>
            </w:r>
            <w:r w:rsidR="006276EC">
              <w:rPr>
                <w:rFonts w:ascii="Arial" w:hAnsi="Arial" w:eastAsia="Arial" w:cs="Arial"/>
              </w:rPr>
              <w:t xml:space="preserve">Divide the </w:t>
            </w:r>
            <w:r w:rsidR="00A46A8F">
              <w:rPr>
                <w:rFonts w:ascii="Arial" w:hAnsi="Arial" w:eastAsia="Arial" w:cs="Arial"/>
              </w:rPr>
              <w:t>c</w:t>
            </w:r>
            <w:r w:rsidR="006276EC">
              <w:rPr>
                <w:rFonts w:ascii="Arial" w:hAnsi="Arial" w:eastAsia="Arial" w:cs="Arial"/>
              </w:rPr>
              <w:t xml:space="preserve">lass into small groups and spend 10 minutes </w:t>
            </w:r>
            <w:r w:rsidR="00A46A8F">
              <w:rPr>
                <w:rFonts w:ascii="Arial" w:hAnsi="Arial" w:eastAsia="Arial" w:cs="Arial"/>
              </w:rPr>
              <w:t>brainstorming specific examples. Ideas are shared with the class and placed into the grid/whiteboard.</w:t>
            </w:r>
          </w:p>
          <w:p w:rsidR="00514C6E" w:rsidP="00514C6E" w:rsidRDefault="00514C6E" w14:paraId="408AD204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514C6E" w:rsidP="00514C6E" w:rsidRDefault="00514C6E" w14:paraId="28A7B25B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514C6E" w:rsidP="00514C6E" w:rsidRDefault="00144DCE" w14:paraId="6F5FAC39" w14:textId="720B75F1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Facilitate discussion on how each category helps with jobs and future education</w:t>
            </w:r>
          </w:p>
          <w:p w:rsidRPr="00514C6E" w:rsidR="003C6311" w:rsidP="00514C6E" w:rsidRDefault="00144DCE" w14:paraId="49281BCA" w14:textId="1366F01A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Provide an example if students are struggling to get started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C6311" w:rsidP="00514C6E" w:rsidRDefault="00514C6E" w14:paraId="7DB1CBEA" w14:textId="016D4DC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C6311" w:rsidP="003C6311" w:rsidRDefault="00E4773D" w14:paraId="4035CDF9" w14:textId="14A72786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="00514C6E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514C6E" w:rsidTr="00557EA1" w14:paraId="7EE5F24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514C6E" w:rsidP="00514C6E" w:rsidRDefault="00514C6E" w14:paraId="04B052DF" w14:textId="77777777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lastRenderedPageBreak/>
              <w:t>Wrap up</w:t>
            </w:r>
          </w:p>
          <w:p w:rsidR="00514C6E" w:rsidP="00144DCE" w:rsidRDefault="00341672" w14:paraId="76B843CA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00341672">
              <w:rPr>
                <w:rFonts w:ascii="Arial" w:hAnsi="Arial" w:eastAsia="Arial" w:cs="Arial"/>
              </w:rPr>
              <w:t xml:space="preserve">Can students </w:t>
            </w:r>
            <w:r>
              <w:rPr>
                <w:rFonts w:ascii="Arial" w:hAnsi="Arial" w:eastAsia="Arial" w:cs="Arial"/>
              </w:rPr>
              <w:t>determine which learning strategies are most effective for them?</w:t>
            </w:r>
          </w:p>
          <w:p w:rsidRPr="00341672" w:rsidR="00341672" w:rsidP="00144DCE" w:rsidRDefault="00AE28EB" w14:paraId="6B427078" w14:textId="5B851BB0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How can learning strategies be taken into future jobs and careers?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514C6E" w:rsidP="00514C6E" w:rsidRDefault="00514C6E" w14:paraId="6EE1A606" w14:textId="54E1DD44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514C6E" w:rsidP="00514C6E" w:rsidRDefault="00514C6E" w14:paraId="61AB2CE3" w14:textId="77F25F3A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3"/>
      <w:footerReference w:type="default" r:id="rId14"/>
      <w:headerReference w:type="first" r:id="rId15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36D4" w:rsidRDefault="004136D4" w14:paraId="147184B2" w14:textId="77777777">
      <w:pPr>
        <w:spacing w:before="0" w:after="0" w:line="240" w:lineRule="auto"/>
      </w:pPr>
      <w:r>
        <w:separator/>
      </w:r>
    </w:p>
  </w:endnote>
  <w:endnote w:type="continuationSeparator" w:id="0">
    <w:p w:rsidR="004136D4" w:rsidRDefault="004136D4" w14:paraId="2BEC2FF2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4136D4" w:rsidRDefault="004136D4" w14:paraId="2F2EB36C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36D4" w:rsidRDefault="004136D4" w14:paraId="22250D08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4136D4" w:rsidRDefault="004136D4" w14:paraId="603233C6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4136D4" w:rsidRDefault="004136D4" w14:paraId="71797B8D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5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5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6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5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5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8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39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3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9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571372">
    <w:abstractNumId w:val="39"/>
  </w:num>
  <w:num w:numId="2" w16cid:durableId="676470249">
    <w:abstractNumId w:val="28"/>
  </w:num>
  <w:num w:numId="3" w16cid:durableId="1948196146">
    <w:abstractNumId w:val="35"/>
  </w:num>
  <w:num w:numId="4" w16cid:durableId="1612475765">
    <w:abstractNumId w:val="55"/>
  </w:num>
  <w:num w:numId="5" w16cid:durableId="1932157232">
    <w:abstractNumId w:val="31"/>
  </w:num>
  <w:num w:numId="6" w16cid:durableId="731080042">
    <w:abstractNumId w:val="52"/>
  </w:num>
  <w:num w:numId="7" w16cid:durableId="2144232123">
    <w:abstractNumId w:val="46"/>
  </w:num>
  <w:num w:numId="8" w16cid:durableId="1454133887">
    <w:abstractNumId w:val="45"/>
  </w:num>
  <w:num w:numId="9" w16cid:durableId="738211747">
    <w:abstractNumId w:val="22"/>
  </w:num>
  <w:num w:numId="10" w16cid:durableId="1378579400">
    <w:abstractNumId w:val="15"/>
  </w:num>
  <w:num w:numId="11" w16cid:durableId="1530142033">
    <w:abstractNumId w:val="42"/>
  </w:num>
  <w:num w:numId="12" w16cid:durableId="1434010187">
    <w:abstractNumId w:val="48"/>
  </w:num>
  <w:num w:numId="13" w16cid:durableId="1144933993">
    <w:abstractNumId w:val="34"/>
  </w:num>
  <w:num w:numId="14" w16cid:durableId="833644224">
    <w:abstractNumId w:val="25"/>
  </w:num>
  <w:num w:numId="15" w16cid:durableId="2136751764">
    <w:abstractNumId w:val="3"/>
  </w:num>
  <w:num w:numId="16" w16cid:durableId="1999728601">
    <w:abstractNumId w:val="11"/>
  </w:num>
  <w:num w:numId="17" w16cid:durableId="934092168">
    <w:abstractNumId w:val="14"/>
  </w:num>
  <w:num w:numId="18" w16cid:durableId="599216800">
    <w:abstractNumId w:val="2"/>
  </w:num>
  <w:num w:numId="19" w16cid:durableId="398938113">
    <w:abstractNumId w:val="6"/>
  </w:num>
  <w:num w:numId="20" w16cid:durableId="998388816">
    <w:abstractNumId w:val="8"/>
  </w:num>
  <w:num w:numId="21" w16cid:durableId="541988406">
    <w:abstractNumId w:val="32"/>
  </w:num>
  <w:num w:numId="22" w16cid:durableId="443235930">
    <w:abstractNumId w:val="24"/>
  </w:num>
  <w:num w:numId="23" w16cid:durableId="705983837">
    <w:abstractNumId w:val="36"/>
  </w:num>
  <w:num w:numId="24" w16cid:durableId="1455252552">
    <w:abstractNumId w:val="23"/>
  </w:num>
  <w:num w:numId="25" w16cid:durableId="1455634524">
    <w:abstractNumId w:val="37"/>
  </w:num>
  <w:num w:numId="26" w16cid:durableId="2003001726">
    <w:abstractNumId w:val="43"/>
  </w:num>
  <w:num w:numId="27" w16cid:durableId="348802136">
    <w:abstractNumId w:val="4"/>
  </w:num>
  <w:num w:numId="28" w16cid:durableId="1790933639">
    <w:abstractNumId w:val="38"/>
  </w:num>
  <w:num w:numId="29" w16cid:durableId="527765391">
    <w:abstractNumId w:val="5"/>
  </w:num>
  <w:num w:numId="30" w16cid:durableId="294339249">
    <w:abstractNumId w:val="33"/>
  </w:num>
  <w:num w:numId="31" w16cid:durableId="802651592">
    <w:abstractNumId w:val="19"/>
  </w:num>
  <w:num w:numId="32" w16cid:durableId="1479613027">
    <w:abstractNumId w:val="20"/>
  </w:num>
  <w:num w:numId="33" w16cid:durableId="496267867">
    <w:abstractNumId w:val="49"/>
  </w:num>
  <w:num w:numId="34" w16cid:durableId="1092704142">
    <w:abstractNumId w:val="16"/>
  </w:num>
  <w:num w:numId="35" w16cid:durableId="2117600090">
    <w:abstractNumId w:val="27"/>
  </w:num>
  <w:num w:numId="36" w16cid:durableId="779490035">
    <w:abstractNumId w:val="30"/>
  </w:num>
  <w:num w:numId="37" w16cid:durableId="364867131">
    <w:abstractNumId w:val="9"/>
  </w:num>
  <w:num w:numId="38" w16cid:durableId="1879971263">
    <w:abstractNumId w:val="54"/>
  </w:num>
  <w:num w:numId="39" w16cid:durableId="1769933023">
    <w:abstractNumId w:val="50"/>
  </w:num>
  <w:num w:numId="40" w16cid:durableId="2066945101">
    <w:abstractNumId w:val="29"/>
  </w:num>
  <w:num w:numId="41" w16cid:durableId="314797444">
    <w:abstractNumId w:val="10"/>
  </w:num>
  <w:num w:numId="42" w16cid:durableId="639380518">
    <w:abstractNumId w:val="41"/>
  </w:num>
  <w:num w:numId="43" w16cid:durableId="1051613220">
    <w:abstractNumId w:val="21"/>
  </w:num>
  <w:num w:numId="44" w16cid:durableId="37440234">
    <w:abstractNumId w:val="26"/>
  </w:num>
  <w:num w:numId="45" w16cid:durableId="1252080139">
    <w:abstractNumId w:val="53"/>
  </w:num>
  <w:num w:numId="46" w16cid:durableId="1754231437">
    <w:abstractNumId w:val="44"/>
  </w:num>
  <w:num w:numId="47" w16cid:durableId="531646652">
    <w:abstractNumId w:val="7"/>
  </w:num>
  <w:num w:numId="48" w16cid:durableId="179004056">
    <w:abstractNumId w:val="18"/>
  </w:num>
  <w:num w:numId="49" w16cid:durableId="556863097">
    <w:abstractNumId w:val="40"/>
  </w:num>
  <w:num w:numId="50" w16cid:durableId="1936551557">
    <w:abstractNumId w:val="17"/>
  </w:num>
  <w:num w:numId="51" w16cid:durableId="181938088">
    <w:abstractNumId w:val="13"/>
  </w:num>
  <w:num w:numId="52" w16cid:durableId="1914654027">
    <w:abstractNumId w:val="51"/>
  </w:num>
  <w:num w:numId="53" w16cid:durableId="365109483">
    <w:abstractNumId w:val="12"/>
  </w:num>
  <w:num w:numId="54" w16cid:durableId="809900143">
    <w:abstractNumId w:val="0"/>
  </w:num>
  <w:num w:numId="55" w16cid:durableId="1522934535">
    <w:abstractNumId w:val="47"/>
  </w:num>
  <w:num w:numId="56" w16cid:durableId="1966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203DB"/>
    <w:rsid w:val="00024FBD"/>
    <w:rsid w:val="0003670F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6805"/>
    <w:rsid w:val="000B19A5"/>
    <w:rsid w:val="000B5364"/>
    <w:rsid w:val="000B57FD"/>
    <w:rsid w:val="000B758D"/>
    <w:rsid w:val="000C6DE0"/>
    <w:rsid w:val="000D6C5B"/>
    <w:rsid w:val="001026F0"/>
    <w:rsid w:val="00104FD0"/>
    <w:rsid w:val="001139BD"/>
    <w:rsid w:val="0011429F"/>
    <w:rsid w:val="00116685"/>
    <w:rsid w:val="0012012C"/>
    <w:rsid w:val="00144DCE"/>
    <w:rsid w:val="00151D47"/>
    <w:rsid w:val="0017281F"/>
    <w:rsid w:val="00184821"/>
    <w:rsid w:val="001A46EA"/>
    <w:rsid w:val="001A652E"/>
    <w:rsid w:val="001D6654"/>
    <w:rsid w:val="001F1F15"/>
    <w:rsid w:val="00200819"/>
    <w:rsid w:val="00202156"/>
    <w:rsid w:val="002031FE"/>
    <w:rsid w:val="00205A31"/>
    <w:rsid w:val="0020780E"/>
    <w:rsid w:val="00213F8B"/>
    <w:rsid w:val="00215DFB"/>
    <w:rsid w:val="00215FB0"/>
    <w:rsid w:val="0021642C"/>
    <w:rsid w:val="0022420A"/>
    <w:rsid w:val="00232827"/>
    <w:rsid w:val="00232E64"/>
    <w:rsid w:val="0023567D"/>
    <w:rsid w:val="002512B2"/>
    <w:rsid w:val="002632DC"/>
    <w:rsid w:val="002705BB"/>
    <w:rsid w:val="00280C60"/>
    <w:rsid w:val="00297244"/>
    <w:rsid w:val="002A3729"/>
    <w:rsid w:val="002A3F45"/>
    <w:rsid w:val="002A5F59"/>
    <w:rsid w:val="002B4E6B"/>
    <w:rsid w:val="002B7F49"/>
    <w:rsid w:val="002C2696"/>
    <w:rsid w:val="002C4D93"/>
    <w:rsid w:val="002D1A31"/>
    <w:rsid w:val="002E04AA"/>
    <w:rsid w:val="002E0571"/>
    <w:rsid w:val="002E0BF3"/>
    <w:rsid w:val="00302881"/>
    <w:rsid w:val="0030330A"/>
    <w:rsid w:val="00305363"/>
    <w:rsid w:val="00315C9A"/>
    <w:rsid w:val="00321150"/>
    <w:rsid w:val="00333BA0"/>
    <w:rsid w:val="00341672"/>
    <w:rsid w:val="00364D5B"/>
    <w:rsid w:val="0037432E"/>
    <w:rsid w:val="00386C80"/>
    <w:rsid w:val="003B2523"/>
    <w:rsid w:val="003C6311"/>
    <w:rsid w:val="003D4363"/>
    <w:rsid w:val="003E00B2"/>
    <w:rsid w:val="003E65B8"/>
    <w:rsid w:val="003F40F0"/>
    <w:rsid w:val="004001EC"/>
    <w:rsid w:val="004136D4"/>
    <w:rsid w:val="0045034D"/>
    <w:rsid w:val="00450F50"/>
    <w:rsid w:val="00453CA2"/>
    <w:rsid w:val="0045484B"/>
    <w:rsid w:val="0045602C"/>
    <w:rsid w:val="00462372"/>
    <w:rsid w:val="00463CF0"/>
    <w:rsid w:val="00473D8C"/>
    <w:rsid w:val="004B1550"/>
    <w:rsid w:val="004C002D"/>
    <w:rsid w:val="004C138A"/>
    <w:rsid w:val="004C3F14"/>
    <w:rsid w:val="004C74B2"/>
    <w:rsid w:val="004D2C6F"/>
    <w:rsid w:val="004D2DE8"/>
    <w:rsid w:val="004F51EA"/>
    <w:rsid w:val="004F58B1"/>
    <w:rsid w:val="00504479"/>
    <w:rsid w:val="00506866"/>
    <w:rsid w:val="0050687F"/>
    <w:rsid w:val="0051347D"/>
    <w:rsid w:val="00514C6E"/>
    <w:rsid w:val="005177B6"/>
    <w:rsid w:val="00520515"/>
    <w:rsid w:val="00545639"/>
    <w:rsid w:val="0054637E"/>
    <w:rsid w:val="0055202C"/>
    <w:rsid w:val="005538AD"/>
    <w:rsid w:val="00553ED0"/>
    <w:rsid w:val="00557EA1"/>
    <w:rsid w:val="00563A73"/>
    <w:rsid w:val="00570EFE"/>
    <w:rsid w:val="005862B7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05291"/>
    <w:rsid w:val="00616104"/>
    <w:rsid w:val="00622917"/>
    <w:rsid w:val="006276EC"/>
    <w:rsid w:val="00633B61"/>
    <w:rsid w:val="0065059A"/>
    <w:rsid w:val="0066014F"/>
    <w:rsid w:val="006711FE"/>
    <w:rsid w:val="00672BBD"/>
    <w:rsid w:val="00672C7B"/>
    <w:rsid w:val="00672DFA"/>
    <w:rsid w:val="00684B42"/>
    <w:rsid w:val="0068517E"/>
    <w:rsid w:val="00690938"/>
    <w:rsid w:val="00693062"/>
    <w:rsid w:val="00697A0D"/>
    <w:rsid w:val="006A289E"/>
    <w:rsid w:val="006B446F"/>
    <w:rsid w:val="006C5E79"/>
    <w:rsid w:val="006C6886"/>
    <w:rsid w:val="006E246D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4481"/>
    <w:rsid w:val="00807C75"/>
    <w:rsid w:val="008129F4"/>
    <w:rsid w:val="00823FAE"/>
    <w:rsid w:val="00825E76"/>
    <w:rsid w:val="00835B00"/>
    <w:rsid w:val="00844C73"/>
    <w:rsid w:val="008579D8"/>
    <w:rsid w:val="0086026B"/>
    <w:rsid w:val="00863221"/>
    <w:rsid w:val="00870612"/>
    <w:rsid w:val="00883A23"/>
    <w:rsid w:val="008901C1"/>
    <w:rsid w:val="00895429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709"/>
    <w:rsid w:val="009A0972"/>
    <w:rsid w:val="009A599B"/>
    <w:rsid w:val="009B76B3"/>
    <w:rsid w:val="009C0347"/>
    <w:rsid w:val="009C44F7"/>
    <w:rsid w:val="009C4B3B"/>
    <w:rsid w:val="009C6427"/>
    <w:rsid w:val="009D6265"/>
    <w:rsid w:val="009D790D"/>
    <w:rsid w:val="009E09E9"/>
    <w:rsid w:val="009E5992"/>
    <w:rsid w:val="009F40D1"/>
    <w:rsid w:val="009F7192"/>
    <w:rsid w:val="00A0616C"/>
    <w:rsid w:val="00A13B3A"/>
    <w:rsid w:val="00A16E1A"/>
    <w:rsid w:val="00A20B2E"/>
    <w:rsid w:val="00A43CD8"/>
    <w:rsid w:val="00A45DC9"/>
    <w:rsid w:val="00A46A8F"/>
    <w:rsid w:val="00A52525"/>
    <w:rsid w:val="00A64514"/>
    <w:rsid w:val="00A6498D"/>
    <w:rsid w:val="00A677CB"/>
    <w:rsid w:val="00A711BA"/>
    <w:rsid w:val="00AA0C83"/>
    <w:rsid w:val="00AA7013"/>
    <w:rsid w:val="00AB7D94"/>
    <w:rsid w:val="00AD1C8D"/>
    <w:rsid w:val="00AD3182"/>
    <w:rsid w:val="00AD6F87"/>
    <w:rsid w:val="00AE28EB"/>
    <w:rsid w:val="00AE54D8"/>
    <w:rsid w:val="00AF2E08"/>
    <w:rsid w:val="00B00AF1"/>
    <w:rsid w:val="00B0370F"/>
    <w:rsid w:val="00B074C9"/>
    <w:rsid w:val="00B13BD9"/>
    <w:rsid w:val="00B15157"/>
    <w:rsid w:val="00B340C0"/>
    <w:rsid w:val="00B62699"/>
    <w:rsid w:val="00B73499"/>
    <w:rsid w:val="00B7476C"/>
    <w:rsid w:val="00B80517"/>
    <w:rsid w:val="00B80F84"/>
    <w:rsid w:val="00B8458B"/>
    <w:rsid w:val="00B93556"/>
    <w:rsid w:val="00BA4C2E"/>
    <w:rsid w:val="00BA5786"/>
    <w:rsid w:val="00BB0173"/>
    <w:rsid w:val="00BC3F65"/>
    <w:rsid w:val="00BC5511"/>
    <w:rsid w:val="00BE037A"/>
    <w:rsid w:val="00C03FB1"/>
    <w:rsid w:val="00C12444"/>
    <w:rsid w:val="00C22F38"/>
    <w:rsid w:val="00C33C4B"/>
    <w:rsid w:val="00C3547A"/>
    <w:rsid w:val="00C41E40"/>
    <w:rsid w:val="00C4277D"/>
    <w:rsid w:val="00C447F5"/>
    <w:rsid w:val="00C466B4"/>
    <w:rsid w:val="00C466F4"/>
    <w:rsid w:val="00C46E02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68B9"/>
    <w:rsid w:val="00D53996"/>
    <w:rsid w:val="00D56609"/>
    <w:rsid w:val="00D571A8"/>
    <w:rsid w:val="00D63767"/>
    <w:rsid w:val="00D677C1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F1A8B"/>
    <w:rsid w:val="00DF7A4F"/>
    <w:rsid w:val="00E0310D"/>
    <w:rsid w:val="00E03A5D"/>
    <w:rsid w:val="00E1153F"/>
    <w:rsid w:val="00E17BAB"/>
    <w:rsid w:val="00E23327"/>
    <w:rsid w:val="00E3122F"/>
    <w:rsid w:val="00E315D5"/>
    <w:rsid w:val="00E326DD"/>
    <w:rsid w:val="00E331EA"/>
    <w:rsid w:val="00E36225"/>
    <w:rsid w:val="00E4773D"/>
    <w:rsid w:val="00E56618"/>
    <w:rsid w:val="00E57923"/>
    <w:rsid w:val="00E61802"/>
    <w:rsid w:val="00E64A53"/>
    <w:rsid w:val="00E87C17"/>
    <w:rsid w:val="00E95DDB"/>
    <w:rsid w:val="00EC1975"/>
    <w:rsid w:val="00EC53DA"/>
    <w:rsid w:val="00ED04C8"/>
    <w:rsid w:val="00ED43F8"/>
    <w:rsid w:val="00EE3BB7"/>
    <w:rsid w:val="00EE4CE2"/>
    <w:rsid w:val="00F0316E"/>
    <w:rsid w:val="00F10022"/>
    <w:rsid w:val="00F111DD"/>
    <w:rsid w:val="00F1243F"/>
    <w:rsid w:val="00F21CC6"/>
    <w:rsid w:val="00F53F73"/>
    <w:rsid w:val="00F614BC"/>
    <w:rsid w:val="00F72D37"/>
    <w:rsid w:val="00F80814"/>
    <w:rsid w:val="00F939BE"/>
    <w:rsid w:val="00F97A6D"/>
    <w:rsid w:val="00FA6ABB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4DB92"/>
    <w:rsid w:val="399D317F"/>
    <w:rsid w:val="39B64D8A"/>
    <w:rsid w:val="39E6DB36"/>
    <w:rsid w:val="3A726320"/>
    <w:rsid w:val="3C3AAF6F"/>
    <w:rsid w:val="3CCF66C6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B1C20A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14C6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manufacturingmatters.com.au/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yperlink" Target="https://manufacturingmatters.com.au/industry-packs/" TargetMode="External" Id="R202e677c8dba4b31" /><Relationship Type="http://schemas.openxmlformats.org/officeDocument/2006/relationships/hyperlink" Target="https://vimeo.com/1154872923/c4d2ca5008?fl=ml&amp;fe=ec" TargetMode="External" Id="R9e48ab7ea4304b7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C1A5B644-156E-47A1-9627-E9F832ACB9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DEF9CC-D57F-4639-81CA-E311EAC13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302</revision>
  <dcterms:created xsi:type="dcterms:W3CDTF">2025-01-31T00:49:00.0000000Z</dcterms:created>
  <dcterms:modified xsi:type="dcterms:W3CDTF">2026-01-16T05:39:42.8970697Z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